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3364">
      <w:pPr>
        <w:pStyle w:val="ConsPlusNormal"/>
        <w:jc w:val="both"/>
        <w:outlineLvl w:val="0"/>
      </w:pPr>
    </w:p>
    <w:p w:rsidR="00000000" w:rsidRDefault="00CB3364">
      <w:pPr>
        <w:pStyle w:val="ConsPlusNormal"/>
        <w:outlineLvl w:val="0"/>
      </w:pPr>
      <w:bookmarkStart w:id="0" w:name="Par1"/>
      <w:bookmarkEnd w:id="0"/>
      <w:r>
        <w:t>Зарегистрировано в Минюсте России 26 февраля 2015 г. N 36225</w:t>
      </w:r>
    </w:p>
    <w:p w:rsidR="00000000" w:rsidRDefault="00CB33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B3364">
      <w:pPr>
        <w:pStyle w:val="ConsPlusNormal"/>
      </w:pP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ФЕДЕРАЛЬНАЯ СЛУЖБА ПО </w:t>
      </w:r>
      <w:proofErr w:type="gramStart"/>
      <w:r>
        <w:rPr>
          <w:b/>
          <w:bCs/>
        </w:rPr>
        <w:t>ЭКОЛОГИЧЕСКОМУ</w:t>
      </w:r>
      <w:proofErr w:type="gramEnd"/>
      <w:r>
        <w:rPr>
          <w:b/>
          <w:bCs/>
        </w:rPr>
        <w:t>, ТЕХНОЛОГИЧЕСКОМУ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И АТОМНОМУ НАДЗОРУ</w:t>
      </w:r>
    </w:p>
    <w:p w:rsidR="00000000" w:rsidRDefault="00CB3364">
      <w:pPr>
        <w:pStyle w:val="ConsPlusNormal"/>
        <w:jc w:val="center"/>
        <w:rPr>
          <w:b/>
          <w:bCs/>
        </w:rPr>
      </w:pP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от 20 января 2015 г. N 10</w:t>
      </w:r>
    </w:p>
    <w:p w:rsidR="00000000" w:rsidRDefault="00CB3364">
      <w:pPr>
        <w:pStyle w:val="ConsPlusNormal"/>
        <w:jc w:val="center"/>
        <w:rPr>
          <w:b/>
          <w:bCs/>
        </w:rPr>
      </w:pP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ПЕРЕЧНЯ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ПЕРСОНАЛЬНЫХ ДАННЫХ, ОБРАБАТЫВАЕМЫХ В ФЕДЕРАЛЬНОЙ СЛУЖБЕ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ПО ЭКОЛОГИЧЕСКОМУ, ТЕХНОЛОГИЧЕСКОМУ И АТОМНОМУ НАДЗОРУ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РЕАЛИЗАЦИЕЙ ТРУДОВЫХ ОТНОШЕНИЙ, А ТАКЖЕ ТИПОВОЙ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ФОРМЫ СОГЛАСИЯ НА ОБРАБОТКУ ПЕРСОНАЛ</w:t>
      </w:r>
      <w:r>
        <w:rPr>
          <w:b/>
          <w:bCs/>
        </w:rPr>
        <w:t>ЬНЫХ ДАННЫХ ФЕДЕРАЛЬНЫХ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ФЕДЕРАЛЬНОЙ СЛУЖБЫ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ПО ЭКОЛОГИЧЕСКОМУ, ТЕХНОЛОГИЧЕСКОМУ И АТОМНОМУ НАДЗОРУ,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И ИНЫХ СУБЪЕКТОВ ПЕРСОНАЛЬНЫХ ДАННЫХ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 "О персональных данных" </w:t>
      </w:r>
      <w:r>
        <w:t>(Собрание законодательства Российской Федерации, 2006, N 31, ст. 3451; 2009, N 48, ст. 5716; N 52, ст. 6439; 2010, N 27, ст. 3407; N 31, ст. 4173, 4196; N 49, ст. 6409; N 52, ст. 6974;</w:t>
      </w:r>
      <w:proofErr w:type="gramEnd"/>
      <w:r>
        <w:t xml:space="preserve"> 2011, N 23, ст. 3263, N 31, ст. 4701; 2013, N 14, ст. 1651; N 30, ст. 4</w:t>
      </w:r>
      <w:r>
        <w:t xml:space="preserve">038; N 51, ст. 6683; </w:t>
      </w:r>
      <w:proofErr w:type="gramStart"/>
      <w:r>
        <w:t xml:space="preserve">2014, N 23, ст. 2927) и во исполнение </w:t>
      </w:r>
      <w:hyperlink r:id="rId7" w:tooltip="Постановление Правительства РФ от 21.03.2012 N 211 (ред. от 06.09.2014) &quot;Об утверждении перечня мер, направленных на обеспечение выполнения обязанностей, предусмотренных Федеральным законом &quot;О персональных данных&quot; и принятыми в соответствии с ним нормативными правовыми актами, операторами, являющимися государственными или муниципальными органами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2012 г. N 211 "Об утверждении перечня мер, направленных на обеспечение выполнения обязанностей, предусмотренных федеральным законом "О персональн</w:t>
      </w:r>
      <w:r>
        <w:t>ых данных" и принятыми в соответствии с ним нормативными правовыми актами, операторами, являющимися государственными или муниципальными органами" (Собрание законодательства Российской Федерации, 2012, N 14, ст. 1626;</w:t>
      </w:r>
      <w:proofErr w:type="gramEnd"/>
      <w:r>
        <w:t xml:space="preserve"> </w:t>
      </w:r>
      <w:proofErr w:type="gramStart"/>
      <w:r>
        <w:t>2013, N 30, ст. 4116; 2014, N 37, ст. 4</w:t>
      </w:r>
      <w:r>
        <w:t>967) приказываю:</w:t>
      </w:r>
      <w:proofErr w:type="gramEnd"/>
    </w:p>
    <w:p w:rsidR="00000000" w:rsidRDefault="00CB3364">
      <w:pPr>
        <w:pStyle w:val="ConsPlusNormal"/>
        <w:ind w:firstLine="540"/>
        <w:jc w:val="both"/>
      </w:pPr>
      <w:r>
        <w:t xml:space="preserve">1. Утвердить </w:t>
      </w:r>
      <w:hyperlink w:anchor="Par39" w:tooltip="Ссылка на текущий документ" w:history="1">
        <w:r>
          <w:rPr>
            <w:color w:val="0000FF"/>
          </w:rPr>
          <w:t>перечень</w:t>
        </w:r>
      </w:hyperlink>
      <w:r>
        <w:t xml:space="preserve"> персональных данных, обрабатываемых в Федеральной службе по экологическому, технологическому и атомному надзору в связи с реализацией трудовых отношений согласно п</w:t>
      </w:r>
      <w:r>
        <w:t>риложению N 1 к настоящему приказу.</w:t>
      </w:r>
    </w:p>
    <w:p w:rsidR="00000000" w:rsidRDefault="00CB3364">
      <w:pPr>
        <w:pStyle w:val="ConsPlusNormal"/>
        <w:ind w:firstLine="540"/>
        <w:jc w:val="both"/>
      </w:pPr>
      <w:r>
        <w:t xml:space="preserve">2. Утвердить типовую </w:t>
      </w:r>
      <w:hyperlink w:anchor="Par84" w:tooltip="Ссылка на текущий документ" w:history="1">
        <w:r>
          <w:rPr>
            <w:color w:val="0000FF"/>
          </w:rPr>
          <w:t>форму</w:t>
        </w:r>
      </w:hyperlink>
      <w:r>
        <w:t xml:space="preserve"> согласия на обработку персональных данных федеральных государственных гражданских служащих Федеральной службы по экологическому, технологич</w:t>
      </w:r>
      <w:r>
        <w:t>ескому и атомному надзору, и иных субъектов персональных данных согласно приложению N 2 к настоящему приказу.</w:t>
      </w:r>
    </w:p>
    <w:p w:rsidR="00000000" w:rsidRDefault="00CB3364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В.В. </w:t>
      </w:r>
      <w:proofErr w:type="spellStart"/>
      <w:r>
        <w:t>Козивкина</w:t>
      </w:r>
      <w:proofErr w:type="spellEnd"/>
      <w:r>
        <w:t>.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jc w:val="right"/>
      </w:pPr>
      <w:r>
        <w:t>Руководитель</w:t>
      </w:r>
    </w:p>
    <w:p w:rsidR="00000000" w:rsidRDefault="00CB3364">
      <w:pPr>
        <w:pStyle w:val="ConsPlusNormal"/>
        <w:jc w:val="right"/>
      </w:pPr>
      <w:r>
        <w:t>А.В.АЛЕШИН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826E07" w:rsidRDefault="00826E07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jc w:val="right"/>
        <w:outlineLvl w:val="0"/>
      </w:pPr>
      <w:bookmarkStart w:id="1" w:name="Par31"/>
      <w:bookmarkEnd w:id="1"/>
      <w:r>
        <w:lastRenderedPageBreak/>
        <w:t>Приложение N 1</w:t>
      </w:r>
    </w:p>
    <w:p w:rsidR="00000000" w:rsidRDefault="00CB3364">
      <w:pPr>
        <w:pStyle w:val="ConsPlusNormal"/>
        <w:jc w:val="right"/>
      </w:pPr>
    </w:p>
    <w:p w:rsidR="00000000" w:rsidRDefault="00CB3364">
      <w:pPr>
        <w:pStyle w:val="ConsPlusNormal"/>
        <w:jc w:val="right"/>
      </w:pPr>
      <w:r>
        <w:t>Утвержден</w:t>
      </w:r>
    </w:p>
    <w:p w:rsidR="00000000" w:rsidRDefault="00CB3364">
      <w:pPr>
        <w:pStyle w:val="ConsPlusNormal"/>
        <w:jc w:val="right"/>
      </w:pPr>
      <w:r>
        <w:t>приказом Федеральной службы</w:t>
      </w:r>
    </w:p>
    <w:p w:rsidR="00000000" w:rsidRDefault="00CB3364">
      <w:pPr>
        <w:pStyle w:val="ConsPlusNormal"/>
        <w:jc w:val="right"/>
      </w:pPr>
      <w:r>
        <w:t>по экологическому, технологическому</w:t>
      </w:r>
    </w:p>
    <w:p w:rsidR="00000000" w:rsidRDefault="00CB3364">
      <w:pPr>
        <w:pStyle w:val="ConsPlusNormal"/>
        <w:jc w:val="right"/>
      </w:pPr>
      <w:r>
        <w:t>и атомному надзору</w:t>
      </w:r>
    </w:p>
    <w:p w:rsidR="00000000" w:rsidRDefault="00CB3364">
      <w:pPr>
        <w:pStyle w:val="ConsPlusNormal"/>
        <w:jc w:val="right"/>
      </w:pPr>
      <w:r>
        <w:t>от 20 января 2015 г. N 10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jc w:val="center"/>
        <w:rPr>
          <w:b/>
          <w:bCs/>
        </w:rPr>
      </w:pPr>
      <w:bookmarkStart w:id="2" w:name="Par39"/>
      <w:bookmarkEnd w:id="2"/>
      <w:r>
        <w:rPr>
          <w:b/>
          <w:bCs/>
        </w:rPr>
        <w:t>ПЕРЕЧЕНЬ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ПЕРСОНАЛЬНЫХ ДАННЫХ, ОБРАБАТЫВАЕМЫХ В ФЕДЕРАЛЬНОЙ СЛУЖБЕ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ПО ЭКОЛОГИЧЕСКОМУ, ТЕХНОЛОГИЧЕСКОМУ И АТОМНО</w:t>
      </w:r>
      <w:r>
        <w:rPr>
          <w:b/>
          <w:bCs/>
        </w:rPr>
        <w:t>МУ НАДЗОРУ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В СВЯЗИ С РЕАЛИЗАЦИЕЙ ТРУДОВЫХ ОТНОШЕНИЙ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  <w:r>
        <w:t>1. Фамилия, имя, отчество, дата и место рождения, гражданство.</w:t>
      </w:r>
    </w:p>
    <w:p w:rsidR="00000000" w:rsidRDefault="00CB3364">
      <w:pPr>
        <w:pStyle w:val="ConsPlusNormal"/>
        <w:ind w:firstLine="540"/>
        <w:jc w:val="both"/>
      </w:pPr>
      <w:r>
        <w:t>2. Прежние фамилия, имя, отчество, дата, место и причина изменения (в случае изменения).</w:t>
      </w:r>
    </w:p>
    <w:p w:rsidR="00000000" w:rsidRDefault="00CB3364">
      <w:pPr>
        <w:pStyle w:val="ConsPlusNormal"/>
        <w:ind w:firstLine="540"/>
        <w:jc w:val="both"/>
      </w:pPr>
      <w:r>
        <w:t xml:space="preserve">3. Владение иностранными языками и языками народов </w:t>
      </w:r>
      <w:r>
        <w:t>Российской Федерации.</w:t>
      </w:r>
    </w:p>
    <w:p w:rsidR="00000000" w:rsidRDefault="00CB3364">
      <w:pPr>
        <w:pStyle w:val="ConsPlusNormal"/>
        <w:ind w:firstLine="540"/>
        <w:jc w:val="both"/>
      </w:pPr>
      <w:r>
        <w:t>4. 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диплому).</w:t>
      </w:r>
    </w:p>
    <w:p w:rsidR="00000000" w:rsidRDefault="00CB3364">
      <w:pPr>
        <w:pStyle w:val="ConsPlusNormal"/>
        <w:ind w:firstLine="540"/>
        <w:jc w:val="both"/>
      </w:pPr>
      <w:r>
        <w:t>5. Послевузовское профессиональное образование (наименование образовате</w:t>
      </w:r>
      <w:r>
        <w:t>льного или научного учреждения, год окончания), ученая степень, ученое звание (когда присвоены, номера дипломов, аттестатов).</w:t>
      </w:r>
    </w:p>
    <w:p w:rsidR="00000000" w:rsidRDefault="00CB3364">
      <w:pPr>
        <w:pStyle w:val="ConsPlusNormal"/>
        <w:ind w:firstLine="540"/>
        <w:jc w:val="both"/>
      </w:pPr>
      <w:r>
        <w:t>6. Выполняемая работа с начала трудовой деятельности (включая военную службу, работу по совместительству, предпринимательскую деятельность).</w:t>
      </w:r>
    </w:p>
    <w:p w:rsidR="00000000" w:rsidRDefault="00CB3364">
      <w:pPr>
        <w:pStyle w:val="ConsPlusNormal"/>
        <w:ind w:firstLine="540"/>
        <w:jc w:val="both"/>
      </w:pPr>
      <w:r>
        <w:t>7. Классный чин федеральной государственной гражданской службы, гражданской службы субъекта Российской Федерации, м</w:t>
      </w:r>
      <w:r>
        <w:t>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000000" w:rsidRDefault="00CB3364">
      <w:pPr>
        <w:pStyle w:val="ConsPlusNormal"/>
        <w:ind w:firstLine="540"/>
        <w:jc w:val="both"/>
      </w:pPr>
      <w:r>
        <w:t xml:space="preserve">8. Государственные награды, иные награды и знаки отличия (кем </w:t>
      </w:r>
      <w:proofErr w:type="gramStart"/>
      <w:r>
        <w:t>награжден</w:t>
      </w:r>
      <w:proofErr w:type="gramEnd"/>
      <w:r>
        <w:t xml:space="preserve"> и когда).</w:t>
      </w:r>
    </w:p>
    <w:p w:rsidR="00000000" w:rsidRDefault="00CB3364">
      <w:pPr>
        <w:pStyle w:val="ConsPlusNormal"/>
        <w:ind w:firstLine="540"/>
        <w:jc w:val="both"/>
      </w:pPr>
      <w:r>
        <w:t xml:space="preserve">9. </w:t>
      </w:r>
      <w:proofErr w:type="gramStart"/>
      <w:r>
        <w:t>Степень родства, фамилии, имена, о</w:t>
      </w:r>
      <w:r>
        <w:t>тчества, даты рождения близких родственников (отца, матери, братьев, сестер и детей), а также мужа (жены).</w:t>
      </w:r>
      <w:proofErr w:type="gramEnd"/>
    </w:p>
    <w:p w:rsidR="00000000" w:rsidRDefault="00CB3364">
      <w:pPr>
        <w:pStyle w:val="ConsPlusNormal"/>
        <w:ind w:firstLine="540"/>
        <w:jc w:val="both"/>
      </w:pPr>
      <w:r>
        <w:t>10. Места рождения, места работы и домашние адреса близких родственников (отца, матери, братьев, сестер и детей), а также мужа (жены).</w:t>
      </w:r>
    </w:p>
    <w:p w:rsidR="00000000" w:rsidRDefault="00CB3364">
      <w:pPr>
        <w:pStyle w:val="ConsPlusNormal"/>
        <w:ind w:firstLine="540"/>
        <w:jc w:val="both"/>
      </w:pPr>
      <w:r>
        <w:t>11. Фамилии, и</w:t>
      </w:r>
      <w:r>
        <w:t>мена, отчества, даты рождения, места рождения, места работы и домашние адреса бывших мужей (жен).</w:t>
      </w:r>
    </w:p>
    <w:p w:rsidR="00000000" w:rsidRDefault="00CB3364">
      <w:pPr>
        <w:pStyle w:val="ConsPlusNormal"/>
        <w:ind w:firstLine="540"/>
        <w:jc w:val="both"/>
      </w:pPr>
      <w:r>
        <w:t>12. Пребывание за границей (когда, где, с какой целью).</w:t>
      </w:r>
    </w:p>
    <w:p w:rsidR="00000000" w:rsidRDefault="00CB3364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Близкие родственники (отец, мать, братья, сестры и дети), а также муж (жена), в том числе бывшие, </w:t>
      </w:r>
      <w:r>
        <w:t>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границей).</w:t>
      </w:r>
      <w:proofErr w:type="gramEnd"/>
    </w:p>
    <w:p w:rsidR="00000000" w:rsidRDefault="00CB3364">
      <w:pPr>
        <w:pStyle w:val="ConsPlusNormal"/>
        <w:ind w:firstLine="540"/>
        <w:jc w:val="both"/>
      </w:pPr>
      <w:r>
        <w:t>14. Адрес регистрации и фактического проживания.</w:t>
      </w:r>
    </w:p>
    <w:p w:rsidR="00000000" w:rsidRDefault="00CB3364">
      <w:pPr>
        <w:pStyle w:val="ConsPlusNormal"/>
        <w:ind w:firstLine="540"/>
        <w:jc w:val="both"/>
      </w:pPr>
      <w:r>
        <w:t>15. Дата регис</w:t>
      </w:r>
      <w:r>
        <w:t>трации по месту жительства.</w:t>
      </w:r>
    </w:p>
    <w:p w:rsidR="00000000" w:rsidRDefault="00CB3364">
      <w:pPr>
        <w:pStyle w:val="ConsPlusNormal"/>
        <w:ind w:firstLine="540"/>
        <w:jc w:val="both"/>
      </w:pPr>
      <w:r>
        <w:t>16. Паспорт (серия, номер, кем и когда выдан).</w:t>
      </w:r>
    </w:p>
    <w:p w:rsidR="00000000" w:rsidRDefault="00CB3364">
      <w:pPr>
        <w:pStyle w:val="ConsPlusNormal"/>
        <w:ind w:firstLine="540"/>
        <w:jc w:val="both"/>
      </w:pPr>
      <w: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000000" w:rsidRDefault="00CB3364">
      <w:pPr>
        <w:pStyle w:val="ConsPlusNormal"/>
        <w:ind w:firstLine="540"/>
        <w:jc w:val="both"/>
      </w:pPr>
      <w:r>
        <w:t>18. Номер телефона.</w:t>
      </w:r>
    </w:p>
    <w:p w:rsidR="00000000" w:rsidRDefault="00CB3364">
      <w:pPr>
        <w:pStyle w:val="ConsPlusNormal"/>
        <w:ind w:firstLine="540"/>
        <w:jc w:val="both"/>
      </w:pPr>
      <w:r>
        <w:t>19. Отношение к воинско</w:t>
      </w:r>
      <w:r>
        <w:t>й обязанности, сведения по воинскому учету (для граждан, пребывающих в запасе, и лиц, подлежащих призыву на военную службу).</w:t>
      </w:r>
    </w:p>
    <w:p w:rsidR="00000000" w:rsidRDefault="00CB3364">
      <w:pPr>
        <w:pStyle w:val="ConsPlusNormal"/>
        <w:ind w:firstLine="540"/>
        <w:jc w:val="both"/>
      </w:pPr>
      <w:r>
        <w:t>20. Идентификационный номер налогоплательщика.</w:t>
      </w:r>
    </w:p>
    <w:p w:rsidR="00000000" w:rsidRDefault="00CB3364">
      <w:pPr>
        <w:pStyle w:val="ConsPlusNormal"/>
        <w:ind w:firstLine="540"/>
        <w:jc w:val="both"/>
      </w:pPr>
      <w:r>
        <w:t>21. Номер страхового свидетельства обязательного пенсионного страхования.</w:t>
      </w:r>
    </w:p>
    <w:p w:rsidR="00000000" w:rsidRDefault="00CB3364">
      <w:pPr>
        <w:pStyle w:val="ConsPlusNormal"/>
        <w:ind w:firstLine="540"/>
        <w:jc w:val="both"/>
      </w:pPr>
      <w:r>
        <w:t>22. Наличи</w:t>
      </w:r>
      <w:r>
        <w:t>е (отсутствие) судимости.</w:t>
      </w:r>
    </w:p>
    <w:p w:rsidR="00000000" w:rsidRDefault="00CB3364">
      <w:pPr>
        <w:pStyle w:val="ConsPlusNormal"/>
        <w:ind w:firstLine="540"/>
        <w:jc w:val="both"/>
      </w:pPr>
      <w:r>
        <w:t>23. Допуск к государственной тайне, оформленный за период работы, службы, учебы (форма, номер и дата).</w:t>
      </w:r>
    </w:p>
    <w:p w:rsidR="00000000" w:rsidRDefault="00CB3364">
      <w:pPr>
        <w:pStyle w:val="ConsPlusNormal"/>
        <w:ind w:firstLine="540"/>
        <w:jc w:val="both"/>
      </w:pPr>
      <w:r>
        <w:t>24. Наличие (отсутствие) заболевания, препятствующего поступлению на государственную гражданскую службу Российской Федерации ил</w:t>
      </w:r>
      <w:r>
        <w:t>и ее прохождению, подтвержденного заключением медицинского учреждения.</w:t>
      </w:r>
    </w:p>
    <w:p w:rsidR="00000000" w:rsidRDefault="00CB3364">
      <w:pPr>
        <w:pStyle w:val="ConsPlusNormal"/>
        <w:ind w:firstLine="540"/>
        <w:jc w:val="both"/>
      </w:pPr>
      <w:r>
        <w:t>25.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000000" w:rsidRDefault="00CB3364">
      <w:pPr>
        <w:pStyle w:val="ConsPlusNormal"/>
        <w:ind w:firstLine="540"/>
        <w:jc w:val="both"/>
      </w:pPr>
      <w:r>
        <w:t>26. 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000000" w:rsidRDefault="00CB3364">
      <w:pPr>
        <w:pStyle w:val="ConsPlusNormal"/>
        <w:ind w:firstLine="540"/>
        <w:jc w:val="both"/>
      </w:pPr>
      <w:r>
        <w:t>27. Сведения о последнем месте государственной или муниципальной службы.</w:t>
      </w:r>
    </w:p>
    <w:p w:rsidR="00000000" w:rsidRDefault="00CB3364">
      <w:pPr>
        <w:pStyle w:val="ConsPlusNormal"/>
        <w:jc w:val="center"/>
      </w:pPr>
    </w:p>
    <w:p w:rsidR="00000000" w:rsidRDefault="00CB3364">
      <w:pPr>
        <w:pStyle w:val="ConsPlusNormal"/>
        <w:jc w:val="center"/>
      </w:pPr>
    </w:p>
    <w:p w:rsidR="00000000" w:rsidRDefault="00CB3364">
      <w:pPr>
        <w:pStyle w:val="ConsPlusNormal"/>
        <w:jc w:val="right"/>
        <w:outlineLvl w:val="0"/>
      </w:pPr>
      <w:bookmarkStart w:id="3" w:name="Par76"/>
      <w:bookmarkStart w:id="4" w:name="_GoBack"/>
      <w:bookmarkEnd w:id="3"/>
      <w:bookmarkEnd w:id="4"/>
      <w:r>
        <w:lastRenderedPageBreak/>
        <w:t>При</w:t>
      </w:r>
      <w:r>
        <w:t>ложение N 2</w:t>
      </w:r>
    </w:p>
    <w:p w:rsidR="00000000" w:rsidRDefault="00CB3364">
      <w:pPr>
        <w:pStyle w:val="ConsPlusNormal"/>
        <w:jc w:val="right"/>
      </w:pPr>
    </w:p>
    <w:p w:rsidR="00000000" w:rsidRDefault="00CB3364">
      <w:pPr>
        <w:pStyle w:val="ConsPlusNormal"/>
        <w:jc w:val="right"/>
      </w:pPr>
      <w:r>
        <w:t>Утверждена</w:t>
      </w:r>
    </w:p>
    <w:p w:rsidR="00000000" w:rsidRDefault="00CB3364">
      <w:pPr>
        <w:pStyle w:val="ConsPlusNormal"/>
        <w:jc w:val="right"/>
      </w:pPr>
      <w:r>
        <w:t>приказом Федеральной службы</w:t>
      </w:r>
    </w:p>
    <w:p w:rsidR="00000000" w:rsidRDefault="00CB3364">
      <w:pPr>
        <w:pStyle w:val="ConsPlusNormal"/>
        <w:jc w:val="right"/>
      </w:pPr>
      <w:r>
        <w:t>по экологическому, технологическому</w:t>
      </w:r>
    </w:p>
    <w:p w:rsidR="00000000" w:rsidRDefault="00CB3364">
      <w:pPr>
        <w:pStyle w:val="ConsPlusNormal"/>
        <w:jc w:val="right"/>
      </w:pPr>
      <w:r>
        <w:t>и атомному надзору</w:t>
      </w:r>
    </w:p>
    <w:p w:rsidR="00000000" w:rsidRDefault="00CB3364">
      <w:pPr>
        <w:pStyle w:val="ConsPlusNormal"/>
        <w:jc w:val="right"/>
      </w:pPr>
      <w:r>
        <w:t>от 20 января 2015 г. N 10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jc w:val="center"/>
        <w:rPr>
          <w:b/>
          <w:bCs/>
        </w:rPr>
      </w:pPr>
      <w:bookmarkStart w:id="5" w:name="Par84"/>
      <w:bookmarkEnd w:id="5"/>
      <w:r>
        <w:rPr>
          <w:b/>
          <w:bCs/>
        </w:rPr>
        <w:t>ТИПОВАЯ ФОРМА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согласия на обработку персональных данных федеральных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гражданских служащих Федеральной службы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по экологическому, технологическому и атомному надзору,</w:t>
      </w:r>
    </w:p>
    <w:p w:rsidR="00000000" w:rsidRDefault="00CB3364">
      <w:pPr>
        <w:pStyle w:val="ConsPlusNormal"/>
        <w:jc w:val="center"/>
        <w:rPr>
          <w:b/>
          <w:bCs/>
        </w:rPr>
      </w:pPr>
      <w:r>
        <w:rPr>
          <w:b/>
          <w:bCs/>
        </w:rPr>
        <w:t>и иных субъектов персональных данных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nformat"/>
        <w:jc w:val="both"/>
      </w:pPr>
      <w:r>
        <w:t>г. _______________                                  "__" __________ 20__ г.</w:t>
      </w:r>
    </w:p>
    <w:p w:rsidR="00000000" w:rsidRDefault="00CB3364">
      <w:pPr>
        <w:pStyle w:val="ConsPlusNonformat"/>
        <w:jc w:val="both"/>
      </w:pPr>
    </w:p>
    <w:p w:rsidR="00000000" w:rsidRDefault="00CB3364">
      <w:pPr>
        <w:pStyle w:val="ConsPlusNonformat"/>
        <w:jc w:val="both"/>
      </w:pPr>
      <w:r>
        <w:t xml:space="preserve">    Я, ______________________</w:t>
      </w:r>
      <w:r>
        <w:t>_____________________________________________,</w:t>
      </w:r>
    </w:p>
    <w:p w:rsidR="00000000" w:rsidRDefault="00CB3364">
      <w:pPr>
        <w:pStyle w:val="ConsPlusNonformat"/>
        <w:jc w:val="both"/>
      </w:pPr>
      <w:r>
        <w:t xml:space="preserve">                                   (Ф.И.О.)</w:t>
      </w:r>
    </w:p>
    <w:p w:rsidR="00000000" w:rsidRDefault="00CB3364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ная</w:t>
      </w:r>
      <w:proofErr w:type="spellEnd"/>
      <w:r>
        <w:t>) по адресу _________________________________________</w:t>
      </w:r>
    </w:p>
    <w:p w:rsidR="00000000" w:rsidRDefault="00CB336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3364">
      <w:pPr>
        <w:pStyle w:val="ConsPlusNonformat"/>
        <w:jc w:val="both"/>
      </w:pPr>
      <w:r>
        <w:t>_____________</w:t>
      </w:r>
      <w:r>
        <w:t>_____________________________________________________________,</w:t>
      </w:r>
    </w:p>
    <w:p w:rsidR="00000000" w:rsidRDefault="00CB3364">
      <w:pPr>
        <w:pStyle w:val="ConsPlusNonformat"/>
        <w:jc w:val="both"/>
      </w:pPr>
      <w:r>
        <w:t>паспорт серия ________ N __________, выдан _____________, _________________</w:t>
      </w:r>
    </w:p>
    <w:p w:rsidR="00000000" w:rsidRDefault="00CB3364">
      <w:pPr>
        <w:pStyle w:val="ConsPlusNonformat"/>
        <w:jc w:val="both"/>
      </w:pPr>
      <w:r>
        <w:t xml:space="preserve">                                              (дата)         (кем </w:t>
      </w:r>
      <w:proofErr w:type="gramStart"/>
      <w:r>
        <w:t>выдан</w:t>
      </w:r>
      <w:proofErr w:type="gramEnd"/>
      <w:r>
        <w:t>)</w:t>
      </w:r>
    </w:p>
    <w:p w:rsidR="00000000" w:rsidRDefault="00CB3364">
      <w:pPr>
        <w:pStyle w:val="ConsPlusNonformat"/>
        <w:jc w:val="both"/>
      </w:pPr>
      <w:r>
        <w:t>____________________________________________</w:t>
      </w:r>
      <w:r>
        <w:t>______________________________,</w:t>
      </w:r>
    </w:p>
    <w:p w:rsidR="00000000" w:rsidRDefault="00CB3364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000000" w:rsidRDefault="00CB3364">
      <w:pPr>
        <w:pStyle w:val="ConsPlusNonformat"/>
        <w:jc w:val="both"/>
      </w:pPr>
      <w:r>
        <w:t>должностным лицам _________________________________________________________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государственного органа</w:t>
      </w:r>
      <w:proofErr w:type="gramEnd"/>
    </w:p>
    <w:p w:rsidR="00000000" w:rsidRDefault="00CB3364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CB3364">
      <w:pPr>
        <w:pStyle w:val="ConsPlusNonformat"/>
        <w:jc w:val="both"/>
      </w:pPr>
      <w:r>
        <w:t xml:space="preserve">                     либо его территориального органа)</w:t>
      </w:r>
    </w:p>
    <w:p w:rsidR="00000000" w:rsidRDefault="00CB3364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___________________________________________,</w:t>
      </w:r>
    </w:p>
    <w:p w:rsidR="00000000" w:rsidRDefault="00CB3364">
      <w:pPr>
        <w:pStyle w:val="ConsPlusNonformat"/>
        <w:jc w:val="both"/>
      </w:pPr>
      <w:proofErr w:type="gramStart"/>
      <w:r>
        <w:t>на   обработку   (любое   действие  (операцию)  и</w:t>
      </w:r>
      <w:r>
        <w:t>ли  совокупность  действий</w:t>
      </w:r>
      <w:proofErr w:type="gramEnd"/>
    </w:p>
    <w:p w:rsidR="00000000" w:rsidRDefault="00CB3364">
      <w:pPr>
        <w:pStyle w:val="ConsPlusNonformat"/>
        <w:jc w:val="both"/>
      </w:pPr>
      <w:r>
        <w:t>(операций), совершаемых  с  использованием  средств автоматизации  или  без</w:t>
      </w:r>
    </w:p>
    <w:p w:rsidR="00000000" w:rsidRDefault="00CB3364">
      <w:pPr>
        <w:pStyle w:val="ConsPlusNonformat"/>
        <w:jc w:val="both"/>
      </w:pPr>
      <w:r>
        <w:t>использования таких сре</w:t>
      </w:r>
      <w:proofErr w:type="gramStart"/>
      <w:r>
        <w:t>дств с п</w:t>
      </w:r>
      <w:proofErr w:type="gramEnd"/>
      <w:r>
        <w:t>ерсональными данными, включая  сбор, запись,</w:t>
      </w:r>
    </w:p>
    <w:p w:rsidR="00000000" w:rsidRDefault="00CB3364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000000" w:rsidRDefault="00CB3364">
      <w:pPr>
        <w:pStyle w:val="ConsPlusNonformat"/>
        <w:jc w:val="both"/>
      </w:pPr>
      <w:proofErr w:type="gramStart"/>
      <w:r>
        <w:t>и</w:t>
      </w:r>
      <w:r>
        <w:t>звлечение,   использование,   передачу  (распространение,  предоставление,</w:t>
      </w:r>
      <w:proofErr w:type="gramEnd"/>
    </w:p>
    <w:p w:rsidR="00000000" w:rsidRDefault="00CB3364">
      <w:pPr>
        <w:pStyle w:val="ConsPlusNonformat"/>
        <w:jc w:val="both"/>
      </w:pPr>
      <w:proofErr w:type="gramStart"/>
      <w:r>
        <w:t>доступ),  обезличивание,  блокирование,  удаление,  уничтожение)  следующих</w:t>
      </w:r>
      <w:proofErr w:type="gramEnd"/>
    </w:p>
    <w:p w:rsidR="00000000" w:rsidRDefault="00CB3364">
      <w:pPr>
        <w:pStyle w:val="ConsPlusNonformat"/>
        <w:jc w:val="both"/>
      </w:pPr>
      <w:r>
        <w:t>персональных данных:</w:t>
      </w:r>
    </w:p>
    <w:p w:rsidR="00000000" w:rsidRDefault="00CB3364">
      <w:pPr>
        <w:pStyle w:val="ConsPlusNormal"/>
        <w:ind w:firstLine="540"/>
        <w:jc w:val="both"/>
      </w:pPr>
      <w:r>
        <w:t>фамилия, имя, отчество, дата и место рождения, гражданство;</w:t>
      </w:r>
    </w:p>
    <w:p w:rsidR="00000000" w:rsidRDefault="00CB3364">
      <w:pPr>
        <w:pStyle w:val="ConsPlusNormal"/>
        <w:ind w:firstLine="540"/>
        <w:jc w:val="both"/>
      </w:pPr>
      <w:r>
        <w:t>прежние фамилия, имя, от</w:t>
      </w:r>
      <w:r>
        <w:t xml:space="preserve">чество, дата, место и причина изменения (в случае изменения)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>владение иностранными языками и языками народов Российской Федерации;</w:t>
      </w:r>
    </w:p>
    <w:p w:rsidR="00000000" w:rsidRDefault="00CB3364">
      <w:pPr>
        <w:pStyle w:val="ConsPlusNormal"/>
        <w:ind w:firstLine="540"/>
        <w:jc w:val="both"/>
      </w:pPr>
      <w:r>
        <w:t>образование (когда и какие образовательные учреждения закончил, н</w:t>
      </w:r>
      <w:r>
        <w:t>омера дипломов, направление подготовки или специальность по диплому, квалификация по диплому);</w:t>
      </w:r>
    </w:p>
    <w:p w:rsidR="00000000" w:rsidRDefault="00CB3364">
      <w:pPr>
        <w:pStyle w:val="ConsPlusNormal"/>
        <w:ind w:firstLine="540"/>
        <w:jc w:val="both"/>
      </w:pPr>
      <w: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</w:t>
      </w:r>
      <w:r>
        <w:t>ы, номера дипломов, аттестатов);</w:t>
      </w:r>
    </w:p>
    <w:p w:rsidR="00000000" w:rsidRDefault="00CB3364">
      <w:pPr>
        <w:pStyle w:val="ConsPlusNormal"/>
        <w:ind w:firstLine="540"/>
        <w:jc w:val="both"/>
      </w:pPr>
      <w: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000000" w:rsidRDefault="00CB3364">
      <w:pPr>
        <w:pStyle w:val="ConsPlusNormal"/>
        <w:ind w:firstLine="540"/>
        <w:jc w:val="both"/>
      </w:pPr>
      <w:r>
        <w:t>классный чин федеральной государственной гражданской службы и (или) гражданской служб</w:t>
      </w:r>
      <w:r>
        <w:t xml:space="preserve">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>государствен</w:t>
      </w:r>
      <w:r>
        <w:t xml:space="preserve">ные награды, иные награды и знаки отличия (кем </w:t>
      </w:r>
      <w:proofErr w:type="gramStart"/>
      <w:r>
        <w:t>награжден</w:t>
      </w:r>
      <w:proofErr w:type="gramEnd"/>
      <w:r>
        <w:t xml:space="preserve"> и когда);</w:t>
      </w:r>
    </w:p>
    <w:p w:rsidR="00000000" w:rsidRDefault="00CB3364">
      <w:pPr>
        <w:pStyle w:val="ConsPlusNormal"/>
        <w:ind w:firstLine="540"/>
        <w:jc w:val="both"/>
      </w:pPr>
      <w:proofErr w:type="gramStart"/>
      <w: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000000" w:rsidRDefault="00CB3364">
      <w:pPr>
        <w:pStyle w:val="ConsPlusNormal"/>
        <w:ind w:firstLine="540"/>
        <w:jc w:val="both"/>
      </w:pPr>
      <w:r>
        <w:t>места рождения, места работы и домашние адреса б</w:t>
      </w:r>
      <w:r>
        <w:t xml:space="preserve">лизких родственников (отца, матери, братьев, сестер и детей), а также мужа (жены)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 xml:space="preserve">фамилии, имена, отчества, даты рождения, места рождения, места работы и домашние адреса бывших мужей (жен)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 xml:space="preserve">пребывание за границей (когда, где, с какой целью)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proofErr w:type="gramStart"/>
      <w: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</w:t>
      </w:r>
      <w:r>
        <w:t xml:space="preserve">го времени проживают за границей)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  <w:proofErr w:type="gramEnd"/>
    </w:p>
    <w:p w:rsidR="00000000" w:rsidRDefault="00CB3364">
      <w:pPr>
        <w:pStyle w:val="ConsPlusNormal"/>
        <w:ind w:firstLine="540"/>
        <w:jc w:val="both"/>
      </w:pPr>
      <w:r>
        <w:lastRenderedPageBreak/>
        <w:t>адрес регистрации и фактического проживания;</w:t>
      </w:r>
    </w:p>
    <w:p w:rsidR="00000000" w:rsidRDefault="00CB3364">
      <w:pPr>
        <w:pStyle w:val="ConsPlusNormal"/>
        <w:ind w:firstLine="540"/>
        <w:jc w:val="both"/>
      </w:pPr>
      <w:r>
        <w:t>дата регистрации по месту жительства;</w:t>
      </w:r>
    </w:p>
    <w:p w:rsidR="00000000" w:rsidRDefault="00CB3364">
      <w:pPr>
        <w:pStyle w:val="ConsPlusNormal"/>
        <w:ind w:firstLine="540"/>
        <w:jc w:val="both"/>
      </w:pPr>
      <w:r>
        <w:t>паспорт (серия, номер, кем и когда выдан);</w:t>
      </w:r>
    </w:p>
    <w:p w:rsidR="00000000" w:rsidRDefault="00CB3364">
      <w:pPr>
        <w:pStyle w:val="ConsPlusNormal"/>
        <w:ind w:firstLine="540"/>
        <w:jc w:val="both"/>
      </w:pPr>
      <w:r>
        <w:t>паспорт, удостоверяющий личность гра</w:t>
      </w:r>
      <w:r>
        <w:t xml:space="preserve">жданина Российской Федерации за пределами Российской Федерации (серия, номер, кем и когда выдан)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>номер телефона;</w:t>
      </w:r>
    </w:p>
    <w:p w:rsidR="00000000" w:rsidRDefault="00CB3364">
      <w:pPr>
        <w:pStyle w:val="ConsPlusNormal"/>
        <w:ind w:firstLine="540"/>
        <w:jc w:val="both"/>
      </w:pPr>
      <w: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000000" w:rsidRDefault="00CB3364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000000" w:rsidRDefault="00CB3364">
      <w:pPr>
        <w:pStyle w:val="ConsPlusNormal"/>
        <w:ind w:firstLine="540"/>
        <w:jc w:val="both"/>
      </w:pPr>
      <w:r>
        <w:t>номер страхового свидетельства обязательного пенсионного страхования;</w:t>
      </w:r>
    </w:p>
    <w:p w:rsidR="00000000" w:rsidRDefault="00CB3364">
      <w:pPr>
        <w:pStyle w:val="ConsPlusNormal"/>
        <w:ind w:firstLine="540"/>
        <w:jc w:val="both"/>
      </w:pPr>
      <w:r>
        <w:t xml:space="preserve">наличие (отсутствие) судимости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 xml:space="preserve">допуск к государственной тайне, оформленный за период работы, службы, учебы (форма, номер и дата)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>наличи</w:t>
      </w:r>
      <w:r>
        <w:t xml:space="preserve">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 </w:t>
      </w:r>
      <w:hyperlink w:anchor="Par180" w:tooltip="Ссылка на текущий документ" w:history="1">
        <w:r>
          <w:rPr>
            <w:color w:val="0000FF"/>
          </w:rPr>
          <w:t>&lt;*&gt;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 xml:space="preserve">результаты обязательных медицинских осмотров (обследований), а также обязательного психиатрического освидетельствования </w:t>
      </w:r>
      <w:hyperlink w:anchor="Par181" w:tooltip="Ссылка на текущий документ" w:history="1">
        <w:r>
          <w:rPr>
            <w:color w:val="0000FF"/>
          </w:rPr>
          <w:t>&lt;**&gt;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>сведения о доходах, имуществе и обязательствах имущественного характера,</w:t>
      </w:r>
      <w:r>
        <w:t xml:space="preserve"> а также о доходах, об имуществе и обязательствах имущественного характера членов семьи </w:t>
      </w:r>
      <w:hyperlink w:anchor="Par182" w:tooltip="Ссылка на текущий документ" w:history="1">
        <w:r>
          <w:rPr>
            <w:color w:val="0000FF"/>
          </w:rPr>
          <w:t>&lt;***&gt;</w:t>
        </w:r>
      </w:hyperlink>
      <w:r>
        <w:t>;</w:t>
      </w:r>
    </w:p>
    <w:p w:rsidR="00000000" w:rsidRDefault="00CB3364">
      <w:pPr>
        <w:pStyle w:val="ConsPlusNormal"/>
        <w:ind w:firstLine="540"/>
        <w:jc w:val="both"/>
      </w:pPr>
      <w:r>
        <w:t xml:space="preserve">сведения о последнем месте государственной или муниципальной службы </w:t>
      </w:r>
      <w:hyperlink w:anchor="Par183" w:tooltip="Ссылка на текущий документ" w:history="1">
        <w:r>
          <w:rPr>
            <w:color w:val="0000FF"/>
          </w:rPr>
          <w:t>&lt;****&gt;</w:t>
        </w:r>
      </w:hyperlink>
      <w:r>
        <w:t>.</w:t>
      </w:r>
    </w:p>
    <w:p w:rsidR="00000000" w:rsidRDefault="00CB3364">
      <w:pPr>
        <w:pStyle w:val="ConsPlusNonformat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000000" w:rsidRDefault="00CB3364">
      <w:pPr>
        <w:pStyle w:val="ConsPlusNonformat"/>
        <w:jc w:val="both"/>
      </w:pPr>
      <w:r>
        <w:t>обеспечения   соблюдения   в  отношении  меня  законодательства  Российской</w:t>
      </w:r>
    </w:p>
    <w:p w:rsidR="00000000" w:rsidRDefault="00CB3364">
      <w:pPr>
        <w:pStyle w:val="ConsPlusNonformat"/>
        <w:jc w:val="both"/>
      </w:pPr>
      <w:r>
        <w:t xml:space="preserve">Федерации  в  сфере  отношений, связанных с поступлением на </w:t>
      </w:r>
      <w:proofErr w:type="gramStart"/>
      <w:r>
        <w:t>государственную</w:t>
      </w:r>
      <w:proofErr w:type="gramEnd"/>
    </w:p>
    <w:p w:rsidR="00000000" w:rsidRDefault="00CB3364">
      <w:pPr>
        <w:pStyle w:val="ConsPlusNonformat"/>
        <w:jc w:val="both"/>
      </w:pPr>
      <w:r>
        <w:t>гра</w:t>
      </w:r>
      <w:r>
        <w:t>жданскую  службу  Российской  Федерации,  ее прохождением и прекращением</w:t>
      </w:r>
    </w:p>
    <w:p w:rsidR="00000000" w:rsidRDefault="00CB3364">
      <w:pPr>
        <w:pStyle w:val="ConsPlusNonformat"/>
        <w:jc w:val="both"/>
      </w:pPr>
      <w:r>
        <w:t>(трудовых  и  непосредственно  связанных  с  ними отношений) для реализации</w:t>
      </w:r>
    </w:p>
    <w:p w:rsidR="00000000" w:rsidRDefault="00CB3364">
      <w:pPr>
        <w:pStyle w:val="ConsPlusNonformat"/>
        <w:jc w:val="both"/>
      </w:pPr>
      <w:r>
        <w:t xml:space="preserve">полномочий, возложенных </w:t>
      </w:r>
      <w:proofErr w:type="gramStart"/>
      <w:r>
        <w:t>на</w:t>
      </w:r>
      <w:proofErr w:type="gramEnd"/>
      <w:r>
        <w:t xml:space="preserve"> 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          </w:t>
      </w:r>
      <w:r>
        <w:t xml:space="preserve"> </w:t>
      </w:r>
      <w:proofErr w:type="gramStart"/>
      <w:r>
        <w:t>(наименование государственного органа</w:t>
      </w:r>
      <w:proofErr w:type="gramEnd"/>
    </w:p>
    <w:p w:rsidR="00000000" w:rsidRDefault="00CB336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либо его территориального органа)</w:t>
      </w:r>
    </w:p>
    <w:p w:rsidR="00000000" w:rsidRDefault="00CB3364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CB3364">
      <w:pPr>
        <w:pStyle w:val="ConsPlusNormal"/>
        <w:ind w:firstLine="540"/>
        <w:jc w:val="both"/>
      </w:pPr>
      <w:r>
        <w:t>Я ознакомле</w:t>
      </w:r>
      <w:proofErr w:type="gramStart"/>
      <w:r>
        <w:t>н(</w:t>
      </w:r>
      <w:proofErr w:type="gramEnd"/>
      <w:r>
        <w:t>а), что:</w:t>
      </w:r>
    </w:p>
    <w:p w:rsidR="00000000" w:rsidRDefault="00CB3364">
      <w:pPr>
        <w:pStyle w:val="ConsPlusNormal"/>
        <w:ind w:firstLine="540"/>
        <w:jc w:val="both"/>
      </w:pPr>
      <w:r>
        <w:t>1) согласие на обработку</w:t>
      </w:r>
      <w:r>
        <w:t xml:space="preserve"> персональных данных действует </w:t>
      </w:r>
      <w:proofErr w:type="gramStart"/>
      <w:r>
        <w:t>с даты подписания</w:t>
      </w:r>
      <w:proofErr w:type="gramEnd"/>
      <w:r>
        <w:t xml:space="preserve"> настоящего согласия в течение всего срока федеральной государственной гражданской службы (работы) в Ростехнадзоре;</w:t>
      </w:r>
    </w:p>
    <w:p w:rsidR="00000000" w:rsidRDefault="00CB3364">
      <w:pPr>
        <w:pStyle w:val="ConsPlusNormal"/>
        <w:ind w:firstLine="540"/>
        <w:jc w:val="both"/>
      </w:pPr>
      <w:r>
        <w:t>2) согласие на обработку персональных данных может быть отозвано на основании письменного за</w:t>
      </w:r>
      <w:r>
        <w:t>явления в произвольной форме;</w:t>
      </w:r>
    </w:p>
    <w:p w:rsidR="00000000" w:rsidRDefault="00CB3364">
      <w:pPr>
        <w:pStyle w:val="ConsPlusNonformat"/>
        <w:jc w:val="both"/>
      </w:pPr>
      <w:r>
        <w:t xml:space="preserve">    3)   в   случае  отзыва  согласия  на  обработку  персональных  данных,</w:t>
      </w:r>
    </w:p>
    <w:p w:rsidR="00000000" w:rsidRDefault="00CB336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</w:t>
      </w:r>
      <w:proofErr w:type="gramStart"/>
      <w:r>
        <w:t>(наименование государственного органа</w:t>
      </w:r>
      <w:proofErr w:type="gramEnd"/>
    </w:p>
    <w:p w:rsidR="00000000" w:rsidRDefault="00CB3364">
      <w:pPr>
        <w:pStyle w:val="ConsPlusNonformat"/>
        <w:jc w:val="both"/>
      </w:pPr>
      <w:r>
        <w:t>_________________</w:t>
      </w:r>
      <w:r>
        <w:t>__________________________________________________________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либо его территориального органа)</w:t>
      </w:r>
    </w:p>
    <w:p w:rsidR="00000000" w:rsidRDefault="00CB3364">
      <w:pPr>
        <w:pStyle w:val="ConsPlusNonformat"/>
        <w:jc w:val="both"/>
      </w:pPr>
      <w:r>
        <w:t>вправе  продолжить  обработку  персональных данных без согласия при наличии</w:t>
      </w:r>
    </w:p>
    <w:p w:rsidR="00000000" w:rsidRDefault="00CB3364">
      <w:pPr>
        <w:pStyle w:val="ConsPlusNonformat"/>
        <w:jc w:val="both"/>
      </w:pPr>
      <w:r>
        <w:t xml:space="preserve">оснований, указанных в </w:t>
      </w:r>
      <w:hyperlink r:id="rId8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пунктах 2</w:t>
        </w:r>
      </w:hyperlink>
      <w:r>
        <w:t xml:space="preserve"> - </w:t>
      </w:r>
      <w:hyperlink r:id="rId9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11 части 1 статьи 6</w:t>
        </w:r>
      </w:hyperlink>
      <w:r>
        <w:t xml:space="preserve">, </w:t>
      </w:r>
      <w:hyperlink r:id="rId10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части 2 статьи 10</w:t>
        </w:r>
      </w:hyperlink>
      <w:r>
        <w:t xml:space="preserve"> и</w:t>
      </w:r>
    </w:p>
    <w:p w:rsidR="00000000" w:rsidRDefault="00CB3364">
      <w:pPr>
        <w:pStyle w:val="ConsPlusNonformat"/>
        <w:jc w:val="both"/>
      </w:pPr>
      <w:hyperlink r:id="rId11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части  2  статьи  11</w:t>
        </w:r>
      </w:hyperlink>
      <w:r>
        <w:t xml:space="preserve">  Федер</w:t>
      </w:r>
      <w:r>
        <w:t>ального  закона  от  27 июля 2006 г. N 152-ФЗ "О</w:t>
      </w:r>
    </w:p>
    <w:p w:rsidR="00000000" w:rsidRDefault="00CB3364">
      <w:pPr>
        <w:pStyle w:val="ConsPlusNonformat"/>
        <w:jc w:val="both"/>
      </w:pPr>
      <w:proofErr w:type="gramStart"/>
      <w:r>
        <w:t>персональных данных" (Собрание законодательства Российской Федерации, 2006,</w:t>
      </w:r>
      <w:proofErr w:type="gramEnd"/>
    </w:p>
    <w:p w:rsidR="00000000" w:rsidRDefault="00CB3364">
      <w:pPr>
        <w:pStyle w:val="ConsPlusNonformat"/>
        <w:jc w:val="both"/>
      </w:pPr>
      <w:r>
        <w:t>N 31, ст. 3451; 2009, N 48, ст. 5716; N 52, ст. 6439; 2010, N 27, ст. 3407;</w:t>
      </w:r>
    </w:p>
    <w:p w:rsidR="00000000" w:rsidRDefault="00CB3364">
      <w:pPr>
        <w:pStyle w:val="ConsPlusNonformat"/>
        <w:jc w:val="both"/>
      </w:pPr>
      <w:r>
        <w:t>N 31, ст. 4173, 4196; N 49, ст. 6409; N 52, ст. 6974; 2</w:t>
      </w:r>
      <w:r>
        <w:t>011, N 23, ст. 3263,</w:t>
      </w:r>
    </w:p>
    <w:p w:rsidR="00000000" w:rsidRDefault="00CB3364">
      <w:pPr>
        <w:pStyle w:val="ConsPlusNonformat"/>
        <w:jc w:val="both"/>
      </w:pPr>
      <w:r>
        <w:t>N 31, ст. 4701; 2013, N 14, ст. 1651; N 30, ст. 4038; N 51, ст. 6683; 2014,</w:t>
      </w:r>
    </w:p>
    <w:p w:rsidR="00000000" w:rsidRDefault="00CB3364">
      <w:pPr>
        <w:pStyle w:val="ConsPlusNonformat"/>
        <w:jc w:val="both"/>
      </w:pPr>
      <w:proofErr w:type="gramStart"/>
      <w:r>
        <w:t>N 23, ст. 2927);</w:t>
      </w:r>
      <w:proofErr w:type="gramEnd"/>
    </w:p>
    <w:p w:rsidR="00000000" w:rsidRDefault="00CB3364">
      <w:pPr>
        <w:pStyle w:val="ConsPlusNonformat"/>
        <w:jc w:val="both"/>
      </w:pPr>
      <w:r>
        <w:t xml:space="preserve">    4)   после увольнения с  федеральной государственной гражданской службы</w:t>
      </w:r>
    </w:p>
    <w:p w:rsidR="00000000" w:rsidRDefault="00CB3364">
      <w:pPr>
        <w:pStyle w:val="ConsPlusNonformat"/>
        <w:jc w:val="both"/>
      </w:pPr>
      <w:r>
        <w:t>(прекращения трудовых отношений) персональные данные хранятся ____</w:t>
      </w:r>
      <w:r>
        <w:t>_________</w:t>
      </w:r>
    </w:p>
    <w:p w:rsidR="00000000" w:rsidRDefault="00CB336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CB3364">
      <w:pPr>
        <w:pStyle w:val="ConsPlusNonformat"/>
        <w:jc w:val="both"/>
      </w:pPr>
      <w:r>
        <w:t xml:space="preserve">  (наименование государственного органа либо его территориального органа)</w:t>
      </w:r>
    </w:p>
    <w:p w:rsidR="00000000" w:rsidRDefault="00CB3364">
      <w:pPr>
        <w:pStyle w:val="ConsPlusNormal"/>
        <w:ind w:firstLine="540"/>
        <w:jc w:val="both"/>
      </w:pPr>
      <w:r>
        <w:t>в течение срока хранения документов, предусмотренного законодательством Российской Федерации;</w:t>
      </w:r>
    </w:p>
    <w:p w:rsidR="00000000" w:rsidRDefault="00CB3364">
      <w:pPr>
        <w:pStyle w:val="ConsPlusNormal"/>
        <w:ind w:firstLine="540"/>
        <w:jc w:val="both"/>
      </w:pPr>
      <w:r>
        <w:t>5)</w:t>
      </w:r>
      <w:r>
        <w:t xml:space="preserve">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t>выполнения</w:t>
      </w:r>
      <w:proofErr w:type="gramEnd"/>
      <w:r>
        <w:t xml:space="preserve"> возложенных законодательством Российской Федерации на Ростехнадзор функций, полномочий и обязанностей.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nformat"/>
        <w:jc w:val="both"/>
      </w:pPr>
      <w:r>
        <w:t xml:space="preserve">    Дата начала обработки </w:t>
      </w:r>
      <w:r>
        <w:t>персональных данных: ____________________________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000000" w:rsidRDefault="00CB3364">
      <w:pPr>
        <w:pStyle w:val="ConsPlusNonformat"/>
        <w:jc w:val="both"/>
      </w:pPr>
    </w:p>
    <w:p w:rsidR="00000000" w:rsidRDefault="00CB3364">
      <w:pPr>
        <w:pStyle w:val="ConsPlusNonformat"/>
        <w:jc w:val="both"/>
      </w:pPr>
      <w:r>
        <w:lastRenderedPageBreak/>
        <w:t xml:space="preserve">                         ________________________</w:t>
      </w:r>
    </w:p>
    <w:p w:rsidR="00000000" w:rsidRDefault="00CB3364">
      <w:pPr>
        <w:pStyle w:val="ConsPlusNonformat"/>
        <w:jc w:val="both"/>
      </w:pPr>
      <w:r>
        <w:t xml:space="preserve">                                 (подпись)</w:t>
      </w:r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  <w:r>
        <w:t>--------------------------------</w:t>
      </w:r>
    </w:p>
    <w:p w:rsidR="00000000" w:rsidRDefault="00CB3364">
      <w:pPr>
        <w:pStyle w:val="ConsPlusNormal"/>
        <w:ind w:firstLine="540"/>
        <w:jc w:val="both"/>
      </w:pPr>
      <w:bookmarkStart w:id="6" w:name="Par180"/>
      <w:bookmarkEnd w:id="6"/>
      <w:r>
        <w:t>&lt;*&gt; Включаются в согласие на обработку персональных данных федеральных государственных гражданских служащих Ростехнадзора, а также граждан, претендующих на замещение должностей федеральной государственной гражданской службы в Ростехнадзоре.</w:t>
      </w:r>
    </w:p>
    <w:p w:rsidR="00000000" w:rsidRDefault="00CB3364">
      <w:pPr>
        <w:pStyle w:val="ConsPlusNormal"/>
        <w:ind w:firstLine="540"/>
        <w:jc w:val="both"/>
      </w:pPr>
      <w:bookmarkStart w:id="7" w:name="Par181"/>
      <w:bookmarkEnd w:id="7"/>
      <w:r>
        <w:t>&lt;**&gt; Включаются в согласие на обработку персональных данных в случаях, предусмотренных федеральными законами, при заключении служебного контракта (трудового договора) работниками центрального аппарата и территориальных органов Ростехнадзора, а также раб</w:t>
      </w:r>
      <w:r>
        <w:t>отниками подведомственных учреждений Ростехнадзора, осуществляющих отдельные виды деятельности.</w:t>
      </w:r>
    </w:p>
    <w:p w:rsidR="00000000" w:rsidRDefault="00CB3364">
      <w:pPr>
        <w:pStyle w:val="ConsPlusNormal"/>
        <w:ind w:firstLine="540"/>
        <w:jc w:val="both"/>
      </w:pPr>
      <w:bookmarkStart w:id="8" w:name="Par182"/>
      <w:bookmarkEnd w:id="8"/>
      <w:proofErr w:type="gramStart"/>
      <w:r>
        <w:t>&lt;***&gt; Включаются в согласие на обработку персональных данных граждан, претендующих на замещение должностей федеральной государственной гражданской с</w:t>
      </w:r>
      <w:r>
        <w:t xml:space="preserve">лужбы в Ростехнадзоре, а также федеральных государственных гражданских служащих при замещении должностей, включенных в </w:t>
      </w:r>
      <w:hyperlink r:id="rId12" w:tooltip="Приказ Ростехнадзора от 05.02.2014 N 40 &quot;Об утверждении перечня должностей федеральной государственной гражданской службы в Федеральной службе по экологическому, технологическому и атомному надзору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федеральные госу------------ Утратил силу или отменен{КонсультантПлюс}" w:history="1">
        <w:r>
          <w:rPr>
            <w:color w:val="0000FF"/>
          </w:rPr>
          <w:t>перечень</w:t>
        </w:r>
      </w:hyperlink>
      <w:r>
        <w:t>, утвержденный приказом Федеральной службы по экологическому, технологическому и атомному надзору от 5 февраля 2014 г. N 40 "Об утверждении перечня должностей федеральной государственной гражданс</w:t>
      </w:r>
      <w:r>
        <w:t>кой службы в Федеральной службе по экологическому</w:t>
      </w:r>
      <w:proofErr w:type="gramEnd"/>
      <w:r>
        <w:t xml:space="preserve">, </w:t>
      </w:r>
      <w:proofErr w:type="gramStart"/>
      <w:r>
        <w:t>технологическому и атомному надзору,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</w:t>
      </w:r>
      <w:r>
        <w:t xml:space="preserve"> имуществе и обязательствах имущественного характера своих супруги (супруга) и несовершеннолетних детей, и при замещении которых федеральные государственные гражданские служащие обязаны представлять сведения о своих доходах, расходах, об имуществе и обязат</w:t>
      </w:r>
      <w:r>
        <w:t>ельствах имущественного характера, а</w:t>
      </w:r>
      <w:proofErr w:type="gramEnd"/>
      <w:r>
        <w:t xml:space="preserve"> </w:t>
      </w:r>
      <w:proofErr w:type="gramStart"/>
      <w:r>
        <w:t>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27 марта 2014 г.</w:t>
      </w:r>
      <w:r>
        <w:t xml:space="preserve"> N 31753, Российская газета, 2014, N 74), граждан, претендующих на замещение отдельных должностей на основании трудового договора в учреждениях, создаваемых для выполнения задач, поставленных перед Ростехнадзором, а также лиц, замещающих указанные должност</w:t>
      </w:r>
      <w:r>
        <w:t>и, включенных в</w:t>
      </w:r>
      <w:proofErr w:type="gramEnd"/>
      <w:r>
        <w:t xml:space="preserve"> </w:t>
      </w:r>
      <w:hyperlink r:id="rId13" w:tooltip="Приказ Ростехнадзора от 11.12.2014 N 553 &quot;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{КонсультантПлюс}" w:history="1">
        <w:proofErr w:type="gramStart"/>
        <w:r>
          <w:rPr>
            <w:color w:val="0000FF"/>
          </w:rPr>
          <w:t>перечень</w:t>
        </w:r>
      </w:hyperlink>
      <w:r>
        <w:t>, утвержденный приказом Федеральной службы по экологическому, технологическому и</w:t>
      </w:r>
      <w:r>
        <w:t xml:space="preserve"> атомному надзору от 11 декабря 2014 г. N 553 "Об утверждении перечня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</w:t>
      </w:r>
      <w:r>
        <w:t>му надзору, при назначении на которые граждане и при замещении которых работники обязаны представлять сведения о доходах, расходах,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характера, а также сведения о доходах, расходах, об имуществе и обязательствах </w:t>
      </w:r>
      <w:r>
        <w:t>имущественного характера своих супруги (супруга) и несовершеннолетних детей" (зарегистрирован Министерством юстиции Российской Федерации 31 декабря 2014 г. N 35516, Российская газета, 2015, N 18).</w:t>
      </w:r>
    </w:p>
    <w:p w:rsidR="00000000" w:rsidRDefault="00CB3364">
      <w:pPr>
        <w:pStyle w:val="ConsPlusNormal"/>
        <w:ind w:firstLine="540"/>
        <w:jc w:val="both"/>
      </w:pPr>
      <w:bookmarkStart w:id="9" w:name="Par183"/>
      <w:bookmarkEnd w:id="9"/>
      <w:proofErr w:type="gramStart"/>
      <w:r>
        <w:t>&lt;****&gt; Включаются в согласие на обработку персо</w:t>
      </w:r>
      <w:r>
        <w:t xml:space="preserve">нальных данных граждан, замещавших должности государственной или муниципальной службы, перечень которых установлен </w:t>
      </w:r>
      <w:hyperlink r:id="rId14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</w:t>
      </w:r>
      <w:r>
        <w:t>иводействии коррупции" (Собрание законодательства Российской Федерации, 2010, N 30, ст. 4070), а также должности, включенные в перечни должностей государственной гражданской службы субъектов Российской</w:t>
      </w:r>
      <w:proofErr w:type="gramEnd"/>
      <w:r>
        <w:t xml:space="preserve"> </w:t>
      </w:r>
      <w:proofErr w:type="gramStart"/>
      <w:r>
        <w:t>Федерации и перечни должностей муниципальной службы, р</w:t>
      </w:r>
      <w:r>
        <w:t xml:space="preserve">азработанные в соответствии с </w:t>
      </w:r>
      <w:hyperlink r:id="rId15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 июля 2010 г. N 925 (Собрание законодательства Российской Федерации, 2010, N 30, ст. 4070) "О мерах по реализации отдельных положений Федерально</w:t>
      </w:r>
      <w:r>
        <w:t>го закона "О противодействии коррупции", при заключении трудового договора в течение двух лет после увольнения с государственной или муниципальной службы.</w:t>
      </w:r>
      <w:proofErr w:type="gramEnd"/>
    </w:p>
    <w:p w:rsidR="00000000" w:rsidRDefault="00CB3364">
      <w:pPr>
        <w:pStyle w:val="ConsPlusNormal"/>
        <w:ind w:firstLine="540"/>
        <w:jc w:val="both"/>
      </w:pPr>
    </w:p>
    <w:p w:rsidR="00000000" w:rsidRDefault="00CB3364">
      <w:pPr>
        <w:pStyle w:val="ConsPlusNormal"/>
        <w:ind w:firstLine="540"/>
        <w:jc w:val="both"/>
      </w:pPr>
    </w:p>
    <w:p w:rsidR="00CB3364" w:rsidRDefault="00CB33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336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64" w:rsidRDefault="00CB3364">
      <w:pPr>
        <w:spacing w:after="0" w:line="240" w:lineRule="auto"/>
      </w:pPr>
      <w:r>
        <w:separator/>
      </w:r>
    </w:p>
  </w:endnote>
  <w:endnote w:type="continuationSeparator" w:id="0">
    <w:p w:rsidR="00CB3364" w:rsidRDefault="00CB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64" w:rsidRDefault="00CB3364">
      <w:pPr>
        <w:spacing w:after="0" w:line="240" w:lineRule="auto"/>
      </w:pPr>
      <w:r>
        <w:separator/>
      </w:r>
    </w:p>
  </w:footnote>
  <w:footnote w:type="continuationSeparator" w:id="0">
    <w:p w:rsidR="00CB3364" w:rsidRDefault="00CB33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485"/>
    <w:rsid w:val="00720485"/>
    <w:rsid w:val="00826E07"/>
    <w:rsid w:val="00C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826E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6E07"/>
  </w:style>
  <w:style w:type="paragraph" w:styleId="a5">
    <w:name w:val="footer"/>
    <w:basedOn w:val="a"/>
    <w:link w:val="a6"/>
    <w:uiPriority w:val="99"/>
    <w:unhideWhenUsed/>
    <w:rsid w:val="00826E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F8EC989CCBDC6B5E1055E6B3729B7FE79EB29FCC30BC3A200C1A4409A121110B0BE66A97813A6NDE0I" TargetMode="External"/><Relationship Id="rId13" Type="http://schemas.openxmlformats.org/officeDocument/2006/relationships/hyperlink" Target="consultantplus://offline/ref=5F8F8EC989CCBDC6B5E1055E6B3729B7FE78E928F0C50BC3A200C1A4409A121110B0BE66A97811A1NDE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8F8EC989CCBDC6B5E1055E6B3729B7FE79E52DFAC70BC3A200C1A4409A121110B0BE66A97811A3NDE3I" TargetMode="External"/><Relationship Id="rId12" Type="http://schemas.openxmlformats.org/officeDocument/2006/relationships/hyperlink" Target="consultantplus://offline/ref=5F8F8EC989CCBDC6B5E1055E6B3729B7FE79ED20FECA0BC3A200C1A4409A121110B0BE66A97811A1NDE2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F8EC989CCBDC6B5E1055E6B3729B7FE79EB29FCC30BC3A200C1A4409A121110B0BE66A97813A8NDE7I" TargetMode="External"/><Relationship Id="rId11" Type="http://schemas.openxmlformats.org/officeDocument/2006/relationships/hyperlink" Target="consultantplus://offline/ref=5F8F8EC989CCBDC6B5E1055E6B3729B7FE79EB29FCC30BC3A200C1A4409A121110B0BE66NAEB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F8F8EC989CCBDC6B5E1055E6B3729B7FE7FEF2EF0C10BC3A200C1A4409A121110B0BE66A97811A1NDE2I" TargetMode="External"/><Relationship Id="rId10" Type="http://schemas.openxmlformats.org/officeDocument/2006/relationships/hyperlink" Target="consultantplus://offline/ref=5F8F8EC989CCBDC6B5E1055E6B3729B7FE79EB29FCC30BC3A200C1A4409A121110B0BE66A97811A8NDE2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8F8EC989CCBDC6B5E1055E6B3729B7FE79EB29FCC30BC3A200C1A4409A121110B0BE66A97813A6NDE9I" TargetMode="External"/><Relationship Id="rId14" Type="http://schemas.openxmlformats.org/officeDocument/2006/relationships/hyperlink" Target="consultantplus://offline/ref=5F8F8EC989CCBDC6B5E1055E6B3729B7FE7FEF2EF0C10BC3A200C1A440N9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3221</Words>
  <Characters>18363</Characters>
  <Application>Microsoft Office Word</Application>
  <DocSecurity>2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20.01.2015 N 10"Об утверждении перечня персональных данных, обрабатываемых в Федеральной службе по экологическому, технологическому и атомному надзору в связи с реализацией трудовых отношений, а также типовой формы согласия на обра</vt:lpstr>
    </vt:vector>
  </TitlesOfParts>
  <Company/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20.01.2015 N 10"Об утверждении перечня персональных данных, обрабатываемых в Федеральной службе по экологическому, технологическому и атомному надзору в связи с реализацией трудовых отношений, а также типовой формы согласия на обра</dc:title>
  <dc:creator>ConsultantPlus</dc:creator>
  <cp:lastModifiedBy>UserRTN</cp:lastModifiedBy>
  <cp:revision>3</cp:revision>
  <dcterms:created xsi:type="dcterms:W3CDTF">2015-07-08T10:16:00Z</dcterms:created>
  <dcterms:modified xsi:type="dcterms:W3CDTF">2015-07-08T10:18:00Z</dcterms:modified>
</cp:coreProperties>
</file>